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6D7198">
        <w:rPr>
          <w:rFonts w:ascii="Times New Roman" w:hAnsi="Times New Roman"/>
          <w:b/>
          <w:color w:val="000000" w:themeColor="text1"/>
          <w:sz w:val="20"/>
        </w:rPr>
        <w:t>26 августа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36DE2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6D7198" w:rsidRPr="006D7198" w:rsidRDefault="006D7198" w:rsidP="006D7198">
      <w:pPr>
        <w:jc w:val="both"/>
        <w:rPr>
          <w:rFonts w:ascii="Times New Roman" w:hAnsi="Times New Roman"/>
          <w:i/>
          <w:sz w:val="26"/>
          <w:szCs w:val="26"/>
        </w:rPr>
      </w:pPr>
      <w:r w:rsidRPr="006D7198">
        <w:rPr>
          <w:rFonts w:ascii="Times New Roman" w:hAnsi="Times New Roman"/>
          <w:i/>
          <w:sz w:val="26"/>
          <w:szCs w:val="26"/>
        </w:rPr>
        <w:t xml:space="preserve">Пять лет назад Марина купила квартиру. Собственность оформила на себя и маленьких детей. Каждый год ей  приходят уведомления на уплату имущественного налога, а сыну и дочери - нет. Марина хотела сходить </w:t>
      </w:r>
      <w:r w:rsidR="008B260D" w:rsidRPr="006D7198">
        <w:rPr>
          <w:rFonts w:ascii="Times New Roman" w:hAnsi="Times New Roman"/>
          <w:i/>
          <w:sz w:val="26"/>
          <w:szCs w:val="26"/>
        </w:rPr>
        <w:t>в налоговую</w:t>
      </w:r>
      <w:r w:rsidRPr="006D7198">
        <w:rPr>
          <w:rFonts w:ascii="Times New Roman" w:hAnsi="Times New Roman"/>
          <w:i/>
          <w:sz w:val="26"/>
          <w:szCs w:val="26"/>
        </w:rPr>
        <w:t xml:space="preserve"> </w:t>
      </w:r>
      <w:r w:rsidR="008B260D" w:rsidRPr="006D7198">
        <w:rPr>
          <w:rFonts w:ascii="Times New Roman" w:hAnsi="Times New Roman"/>
          <w:i/>
          <w:sz w:val="26"/>
          <w:szCs w:val="26"/>
        </w:rPr>
        <w:t>и уточнить</w:t>
      </w:r>
      <w:r w:rsidRPr="006D7198">
        <w:rPr>
          <w:rFonts w:ascii="Times New Roman" w:hAnsi="Times New Roman"/>
          <w:i/>
          <w:sz w:val="26"/>
          <w:szCs w:val="26"/>
        </w:rPr>
        <w:t xml:space="preserve">, надо ли платить налог за детей. Но передумала: налоговой виднее - был </w:t>
      </w:r>
      <w:r w:rsidR="008B260D" w:rsidRPr="006D7198">
        <w:rPr>
          <w:rFonts w:ascii="Times New Roman" w:hAnsi="Times New Roman"/>
          <w:i/>
          <w:sz w:val="26"/>
          <w:szCs w:val="26"/>
        </w:rPr>
        <w:t>бы долг</w:t>
      </w:r>
      <w:r w:rsidRPr="006D7198">
        <w:rPr>
          <w:rFonts w:ascii="Times New Roman" w:hAnsi="Times New Roman"/>
          <w:i/>
          <w:sz w:val="26"/>
          <w:szCs w:val="26"/>
        </w:rPr>
        <w:t xml:space="preserve">, прислали бы письмо. Так рассуждает большинство - если нет налогового требования, то и платить не нужно. А между тем у их детей может накопиться приличная задолженность по налогам. Отвечать за неё придётся родителям. </w:t>
      </w:r>
    </w:p>
    <w:p w:rsidR="006D7198" w:rsidRPr="006D7198" w:rsidRDefault="006D7198" w:rsidP="006D7198">
      <w:pPr>
        <w:jc w:val="both"/>
        <w:rPr>
          <w:rFonts w:ascii="Times New Roman" w:hAnsi="Times New Roman"/>
          <w:sz w:val="26"/>
          <w:szCs w:val="26"/>
        </w:rPr>
      </w:pPr>
      <w:r w:rsidRPr="006D7198">
        <w:rPr>
          <w:rFonts w:ascii="Times New Roman" w:hAnsi="Times New Roman"/>
          <w:sz w:val="26"/>
          <w:szCs w:val="26"/>
        </w:rPr>
        <w:t>«</w:t>
      </w:r>
      <w:bookmarkStart w:id="0" w:name="_GoBack"/>
      <w:r w:rsidRPr="006D7198">
        <w:rPr>
          <w:rFonts w:ascii="Times New Roman" w:hAnsi="Times New Roman"/>
          <w:sz w:val="26"/>
          <w:szCs w:val="26"/>
        </w:rPr>
        <w:t xml:space="preserve">Налоговый кодекс не делит налогоплательщиков на взрослых </w:t>
      </w:r>
      <w:r w:rsidR="008B260D" w:rsidRPr="006D7198">
        <w:rPr>
          <w:rFonts w:ascii="Times New Roman" w:hAnsi="Times New Roman"/>
          <w:sz w:val="26"/>
          <w:szCs w:val="26"/>
        </w:rPr>
        <w:t>и детей</w:t>
      </w:r>
      <w:r w:rsidRPr="006D7198">
        <w:rPr>
          <w:rFonts w:ascii="Times New Roman" w:hAnsi="Times New Roman"/>
          <w:sz w:val="26"/>
          <w:szCs w:val="26"/>
        </w:rPr>
        <w:t>, - комментируют специалисты регионального УФНС</w:t>
      </w:r>
      <w:bookmarkEnd w:id="0"/>
      <w:r w:rsidRPr="006D7198">
        <w:rPr>
          <w:rFonts w:ascii="Times New Roman" w:hAnsi="Times New Roman"/>
          <w:sz w:val="26"/>
          <w:szCs w:val="26"/>
        </w:rPr>
        <w:t>. - Все, у кого есть недвижимость, транспорт или земля, платят имущественные налоги. Уже в сентябре граждане начнут получать налоговые уведомления об исчисленных налогах за 2024 год. Срок уплаты – не позднее 1 декабря текущего года».</w:t>
      </w:r>
    </w:p>
    <w:p w:rsidR="006D7198" w:rsidRPr="006D7198" w:rsidRDefault="006D7198" w:rsidP="006D7198">
      <w:pPr>
        <w:jc w:val="both"/>
        <w:rPr>
          <w:rFonts w:ascii="Times New Roman" w:hAnsi="Times New Roman"/>
          <w:sz w:val="26"/>
          <w:szCs w:val="26"/>
        </w:rPr>
      </w:pPr>
      <w:r w:rsidRPr="006D7198">
        <w:rPr>
          <w:rFonts w:ascii="Times New Roman" w:hAnsi="Times New Roman"/>
          <w:sz w:val="26"/>
          <w:szCs w:val="26"/>
        </w:rPr>
        <w:t xml:space="preserve">По статистике УФНС каждый восьмой несовершеннолетний в Забайкалье имеет налоговую задолженность – это около 30 тысяч детей.  Сумма задолженности составляет порядка 32 млн рублей. </w:t>
      </w:r>
    </w:p>
    <w:p w:rsidR="006D7198" w:rsidRPr="006D7198" w:rsidRDefault="006D7198" w:rsidP="006D7198">
      <w:pPr>
        <w:jc w:val="both"/>
        <w:rPr>
          <w:rFonts w:ascii="Times New Roman" w:hAnsi="Times New Roman"/>
          <w:sz w:val="26"/>
          <w:szCs w:val="26"/>
        </w:rPr>
      </w:pPr>
      <w:r w:rsidRPr="006D7198">
        <w:rPr>
          <w:rFonts w:ascii="Times New Roman" w:hAnsi="Times New Roman"/>
          <w:sz w:val="26"/>
          <w:szCs w:val="26"/>
        </w:rPr>
        <w:t>Необходимо помнить, как только на  несовершеннолетнего оформляют собственность, он автоматически становится налогоплательщиком. К примеру, родители купили квартиру, используя материнский капитал, и выделили долю ребёнку, или бабушка завещала ему дом в деревне. Исполнить обязанность по уплате налога за несовершеннолетнего ребенка должны родители (усыновители, опекуны, попечители).</w:t>
      </w:r>
    </w:p>
    <w:p w:rsidR="006D7198" w:rsidRPr="006D7198" w:rsidRDefault="006D7198" w:rsidP="006D7198">
      <w:pPr>
        <w:jc w:val="both"/>
        <w:rPr>
          <w:rFonts w:ascii="Times New Roman" w:hAnsi="Times New Roman"/>
          <w:sz w:val="26"/>
          <w:szCs w:val="26"/>
        </w:rPr>
      </w:pPr>
      <w:r w:rsidRPr="006D7198">
        <w:rPr>
          <w:rFonts w:ascii="Times New Roman" w:hAnsi="Times New Roman"/>
          <w:sz w:val="26"/>
          <w:szCs w:val="26"/>
        </w:rPr>
        <w:t>Многие думают, что суммы налогов, исчисленные детям, включаются в налоговое уведомление родителей. Однако, это не так. На каждого налогоплательщика формируется отдельное налоговое уведомление. Уплачиваются налоги также отдельными платежами – за родителя и за ребенка.</w:t>
      </w:r>
    </w:p>
    <w:p w:rsidR="006D7198" w:rsidRPr="006D7198" w:rsidRDefault="006D7198" w:rsidP="006D7198">
      <w:pPr>
        <w:jc w:val="both"/>
        <w:rPr>
          <w:rFonts w:ascii="Times New Roman" w:hAnsi="Times New Roman"/>
          <w:sz w:val="26"/>
          <w:szCs w:val="26"/>
        </w:rPr>
      </w:pPr>
      <w:r w:rsidRPr="006D7198">
        <w:rPr>
          <w:rFonts w:ascii="Times New Roman" w:hAnsi="Times New Roman"/>
          <w:sz w:val="26"/>
          <w:szCs w:val="26"/>
        </w:rPr>
        <w:t xml:space="preserve">Но что делать, если документы на уплату налога просто не приходят? Обратиться в налоговую службу или подключить ребенка к </w:t>
      </w:r>
      <w:r w:rsidRPr="006D7198">
        <w:rPr>
          <w:rFonts w:ascii="Times New Roman" w:hAnsi="Times New Roman"/>
          <w:sz w:val="26"/>
          <w:szCs w:val="26"/>
          <w:u w:val="single"/>
        </w:rPr>
        <w:t>Личному  кабинету</w:t>
      </w:r>
      <w:r w:rsidRPr="006D7198">
        <w:rPr>
          <w:rFonts w:ascii="Times New Roman" w:hAnsi="Times New Roman"/>
          <w:sz w:val="26"/>
          <w:szCs w:val="26"/>
        </w:rPr>
        <w:t xml:space="preserve">.  </w:t>
      </w:r>
    </w:p>
    <w:p w:rsidR="006D7198" w:rsidRPr="006D7198" w:rsidRDefault="006D7198" w:rsidP="006D7198">
      <w:pPr>
        <w:jc w:val="both"/>
        <w:rPr>
          <w:rFonts w:ascii="Times New Roman" w:hAnsi="Times New Roman"/>
          <w:sz w:val="26"/>
          <w:szCs w:val="26"/>
        </w:rPr>
      </w:pPr>
      <w:r w:rsidRPr="006D7198">
        <w:rPr>
          <w:rFonts w:ascii="Times New Roman" w:hAnsi="Times New Roman"/>
          <w:sz w:val="26"/>
          <w:szCs w:val="26"/>
        </w:rPr>
        <w:t xml:space="preserve">Для этого родители могут один раз обратиться в любой налоговый орган или отделение МФЦ с паспортом и свидетельством о рождении несовершеннолетнего. Законному представителю также понадобится паспорт. Второй способ подключиться к кабинету – это войти в кабинет на сайте ФНС России с помощью подтвержденной учетной записи портала </w:t>
      </w:r>
      <w:proofErr w:type="spellStart"/>
      <w:r w:rsidRPr="006D7198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6D7198">
        <w:rPr>
          <w:rFonts w:ascii="Times New Roman" w:hAnsi="Times New Roman"/>
          <w:sz w:val="26"/>
          <w:szCs w:val="26"/>
        </w:rPr>
        <w:t>.</w:t>
      </w:r>
    </w:p>
    <w:p w:rsidR="006D7198" w:rsidRPr="006D7198" w:rsidRDefault="006D7198" w:rsidP="006D7198">
      <w:pPr>
        <w:jc w:val="both"/>
        <w:rPr>
          <w:rFonts w:ascii="Times New Roman" w:hAnsi="Times New Roman"/>
          <w:sz w:val="26"/>
          <w:szCs w:val="26"/>
        </w:rPr>
      </w:pPr>
      <w:r w:rsidRPr="006D7198">
        <w:rPr>
          <w:rFonts w:ascii="Times New Roman" w:hAnsi="Times New Roman"/>
          <w:sz w:val="26"/>
          <w:szCs w:val="26"/>
        </w:rPr>
        <w:lastRenderedPageBreak/>
        <w:t xml:space="preserve"> После того как у ребенка появится свой Личный кабинет, родитель может подключить услугу «Семейный доступ», чтобы информация о начислениях несовершеннолетнего отражалась в Личном кабинете родителя. </w:t>
      </w:r>
    </w:p>
    <w:p w:rsidR="006D7198" w:rsidRPr="006D7198" w:rsidRDefault="006D7198" w:rsidP="006D7198">
      <w:pPr>
        <w:jc w:val="both"/>
        <w:rPr>
          <w:rFonts w:ascii="Times New Roman" w:hAnsi="Times New Roman"/>
          <w:sz w:val="26"/>
          <w:szCs w:val="26"/>
        </w:rPr>
      </w:pPr>
      <w:r w:rsidRPr="006D7198">
        <w:rPr>
          <w:rFonts w:ascii="Times New Roman" w:hAnsi="Times New Roman"/>
          <w:sz w:val="26"/>
          <w:szCs w:val="26"/>
        </w:rPr>
        <w:t xml:space="preserve"> «Личный кабинет является самым популярным и удобным способом взаимодействия с налоговой службой. Сейчас порядка 70% всех уведомлений на уплату налогов готовятся к направлению забайкальцам в электронном виде»</w:t>
      </w:r>
      <w:r w:rsidRPr="006D7198">
        <w:rPr>
          <w:rFonts w:ascii="Times New Roman" w:hAnsi="Times New Roman"/>
          <w:sz w:val="26"/>
          <w:szCs w:val="26"/>
          <w:u w:val="single"/>
        </w:rPr>
        <w:t>,</w:t>
      </w:r>
      <w:r w:rsidRPr="006D7198">
        <w:rPr>
          <w:rFonts w:ascii="Times New Roman" w:hAnsi="Times New Roman"/>
          <w:sz w:val="26"/>
          <w:szCs w:val="26"/>
        </w:rPr>
        <w:t xml:space="preserve"> – отмечают в УФНС России по Забайкальскому краю.</w:t>
      </w:r>
    </w:p>
    <w:p w:rsidR="006D7198" w:rsidRPr="006D7198" w:rsidRDefault="006D7198" w:rsidP="006D7198">
      <w:pPr>
        <w:jc w:val="both"/>
        <w:rPr>
          <w:rFonts w:ascii="Times New Roman" w:hAnsi="Times New Roman"/>
          <w:sz w:val="26"/>
          <w:szCs w:val="26"/>
        </w:rPr>
      </w:pPr>
      <w:r w:rsidRPr="006D7198">
        <w:rPr>
          <w:rFonts w:ascii="Times New Roman" w:hAnsi="Times New Roman"/>
          <w:sz w:val="26"/>
          <w:szCs w:val="26"/>
        </w:rPr>
        <w:t xml:space="preserve">Уплата налогов реализована в </w:t>
      </w:r>
      <w:r w:rsidRPr="006D7198">
        <w:rPr>
          <w:rFonts w:ascii="Times New Roman" w:hAnsi="Times New Roman"/>
          <w:sz w:val="26"/>
          <w:szCs w:val="26"/>
          <w:u w:val="single"/>
        </w:rPr>
        <w:t>Личном кабинете</w:t>
      </w:r>
      <w:r w:rsidRPr="006D7198">
        <w:rPr>
          <w:rFonts w:ascii="Times New Roman" w:hAnsi="Times New Roman"/>
          <w:sz w:val="26"/>
          <w:szCs w:val="26"/>
        </w:rPr>
        <w:t xml:space="preserve">,  а также в сервисе </w:t>
      </w:r>
      <w:r w:rsidRPr="006D7198">
        <w:rPr>
          <w:rFonts w:ascii="Times New Roman" w:hAnsi="Times New Roman"/>
          <w:sz w:val="26"/>
          <w:szCs w:val="26"/>
          <w:u w:val="single"/>
        </w:rPr>
        <w:t>«Уплата налогов и пошлин»</w:t>
      </w:r>
      <w:r w:rsidRPr="006D7198">
        <w:rPr>
          <w:rFonts w:ascii="Times New Roman" w:hAnsi="Times New Roman"/>
          <w:sz w:val="26"/>
          <w:szCs w:val="26"/>
        </w:rPr>
        <w:t xml:space="preserve"> на сайте ФНС России,  в мобильных приложениях банков.</w:t>
      </w:r>
    </w:p>
    <w:p w:rsidR="006D7198" w:rsidRPr="006D7198" w:rsidRDefault="006D7198" w:rsidP="006D7198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6D7198">
        <w:rPr>
          <w:rFonts w:ascii="Times New Roman" w:eastAsiaTheme="minorHAnsi" w:hAnsi="Times New Roman"/>
          <w:sz w:val="26"/>
          <w:szCs w:val="26"/>
        </w:rPr>
        <w:t xml:space="preserve">УФНС напоминает, если налог не уплачен вовремя, образуется задолженность, которая влечет ежедневное начисление пени и другие негативные последствия. Налоговые органы взыскивают задолженность с собственников имущества, в том числе долги несовершеннолетних должников – с их законных представителей. </w:t>
      </w:r>
    </w:p>
    <w:p w:rsidR="006D7198" w:rsidRPr="006D7198" w:rsidRDefault="006D7198" w:rsidP="006D7198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6D7198" w:rsidRPr="006D7198" w:rsidRDefault="006D7198" w:rsidP="006D7198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6D7198">
        <w:rPr>
          <w:rFonts w:ascii="Times New Roman" w:eastAsiaTheme="minorHAnsi" w:hAnsi="Times New Roman"/>
          <w:sz w:val="26"/>
          <w:szCs w:val="26"/>
        </w:rPr>
        <w:t xml:space="preserve">Кроме того, с 1 ноября 2025 года вступают в силу </w:t>
      </w:r>
      <w:r w:rsidRPr="006D7198">
        <w:rPr>
          <w:rFonts w:ascii="Times New Roman" w:eastAsiaTheme="minorHAnsi" w:hAnsi="Times New Roman"/>
          <w:sz w:val="26"/>
          <w:szCs w:val="26"/>
          <w:u w:val="single"/>
        </w:rPr>
        <w:t>изменения</w:t>
      </w:r>
      <w:r w:rsidRPr="006D7198">
        <w:rPr>
          <w:rFonts w:ascii="Times New Roman" w:eastAsiaTheme="minorHAnsi" w:hAnsi="Times New Roman"/>
          <w:sz w:val="26"/>
          <w:szCs w:val="26"/>
        </w:rPr>
        <w:t xml:space="preserve"> (</w:t>
      </w:r>
      <w:r w:rsidRPr="006D7198">
        <w:rPr>
          <w:rFonts w:ascii="Times New Roman" w:eastAsiaTheme="minorHAnsi" w:hAnsi="Times New Roman"/>
          <w:i/>
          <w:sz w:val="26"/>
          <w:szCs w:val="26"/>
        </w:rPr>
        <w:t>ссылка на Федеральный закон от 31.07.2025 № 287-ФЗ</w:t>
      </w:r>
      <w:r w:rsidRPr="006D7198">
        <w:rPr>
          <w:rFonts w:ascii="Times New Roman" w:eastAsiaTheme="minorHAnsi" w:hAnsi="Times New Roman"/>
          <w:sz w:val="26"/>
          <w:szCs w:val="26"/>
        </w:rPr>
        <w:t xml:space="preserve">) налогового законодательства, согласно которым  налоговые органы смогут взыскивать задолженность с физических лиц без решения суда. </w:t>
      </w:r>
    </w:p>
    <w:p w:rsidR="00660906" w:rsidRPr="006D7198" w:rsidRDefault="00660906" w:rsidP="00D36D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60906" w:rsidRPr="006D7198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42BE7"/>
    <w:multiLevelType w:val="hybridMultilevel"/>
    <w:tmpl w:val="E19CA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65276"/>
    <w:rsid w:val="006821C8"/>
    <w:rsid w:val="0068593F"/>
    <w:rsid w:val="006975AF"/>
    <w:rsid w:val="006A2BC4"/>
    <w:rsid w:val="006D7198"/>
    <w:rsid w:val="00720910"/>
    <w:rsid w:val="007A6D7A"/>
    <w:rsid w:val="007B04C0"/>
    <w:rsid w:val="007B06E2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B260D"/>
    <w:rsid w:val="008C04D1"/>
    <w:rsid w:val="008D5CF5"/>
    <w:rsid w:val="008E7EA0"/>
    <w:rsid w:val="00942E28"/>
    <w:rsid w:val="0097056D"/>
    <w:rsid w:val="00970AF9"/>
    <w:rsid w:val="009A1139"/>
    <w:rsid w:val="009D5655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57351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2321B"/>
    <w:rsid w:val="00D36DE2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71542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C921D-BF81-468A-A289-356B6734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945D-6A2B-40C3-ADEC-3F7A54B5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ГершеновичТС</cp:lastModifiedBy>
  <cp:revision>128</cp:revision>
  <dcterms:created xsi:type="dcterms:W3CDTF">2020-12-15T05:32:00Z</dcterms:created>
  <dcterms:modified xsi:type="dcterms:W3CDTF">2025-08-26T08:35:00Z</dcterms:modified>
</cp:coreProperties>
</file>